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66E29" w14:textId="77777777" w:rsidR="00D950EB" w:rsidRDefault="00D950EB" w:rsidP="00D950EB">
      <w:pPr>
        <w:rPr>
          <w:sz w:val="2"/>
        </w:rPr>
      </w:pPr>
    </w:p>
    <w:p w14:paraId="4CBD00A6" w14:textId="77777777" w:rsidR="00D950EB" w:rsidRDefault="00D950EB" w:rsidP="00D950EB">
      <w:pPr>
        <w:pStyle w:val="BodyText"/>
        <w:rPr>
          <w:sz w:val="8"/>
        </w:rPr>
      </w:pPr>
    </w:p>
    <w:p w14:paraId="09CEAD8F" w14:textId="2072D977" w:rsidR="00D950EB" w:rsidRDefault="00225B78" w:rsidP="00C74096">
      <w:pPr>
        <w:pStyle w:val="BodyText"/>
        <w:ind w:left="1980" w:hanging="1980"/>
        <w:jc w:val="center"/>
        <w:rPr>
          <w:b/>
          <w:sz w:val="28"/>
          <w:szCs w:val="28"/>
        </w:rPr>
      </w:pPr>
      <w:r w:rsidRPr="00C74096">
        <w:rPr>
          <w:b/>
          <w:sz w:val="28"/>
          <w:szCs w:val="28"/>
        </w:rPr>
        <w:t>INSTRUCTION FOR DISPATCH OF CERTIFICATE</w:t>
      </w:r>
      <w:r w:rsidR="00D950EB" w:rsidRPr="00C74096">
        <w:rPr>
          <w:b/>
          <w:sz w:val="28"/>
          <w:szCs w:val="28"/>
        </w:rPr>
        <w:t xml:space="preserve"> AND LOGO</w:t>
      </w:r>
      <w:r w:rsidR="004229F6" w:rsidRPr="00C74096">
        <w:rPr>
          <w:b/>
          <w:sz w:val="28"/>
          <w:szCs w:val="28"/>
        </w:rPr>
        <w:t xml:space="preserve"> AND MONITORING THEIR USE</w:t>
      </w:r>
      <w:r w:rsidR="00D950EB" w:rsidRPr="00C74096">
        <w:rPr>
          <w:b/>
          <w:sz w:val="28"/>
          <w:szCs w:val="28"/>
        </w:rPr>
        <w:t>.</w:t>
      </w:r>
    </w:p>
    <w:p w14:paraId="54399D00" w14:textId="77777777" w:rsidR="00DB6BF4" w:rsidRDefault="00DB6BF4" w:rsidP="00C74096">
      <w:pPr>
        <w:pStyle w:val="BodyText"/>
        <w:ind w:left="1980" w:hanging="1980"/>
        <w:jc w:val="center"/>
        <w:rPr>
          <w:b/>
          <w:sz w:val="28"/>
          <w:szCs w:val="28"/>
        </w:rPr>
      </w:pPr>
    </w:p>
    <w:p w14:paraId="385795EF" w14:textId="77777777" w:rsidR="00C74096" w:rsidRDefault="00C74096" w:rsidP="00C74096">
      <w:pPr>
        <w:pStyle w:val="BodyText"/>
        <w:numPr>
          <w:ilvl w:val="0"/>
          <w:numId w:val="29"/>
        </w:numPr>
        <w:jc w:val="both"/>
      </w:pPr>
      <w:r>
        <w:t xml:space="preserve">Prepare draft copy of certificate and send to customer for any corrections. On receipt of any corrections from the customer, make corrections if any. </w:t>
      </w:r>
    </w:p>
    <w:p w14:paraId="3D71F63B" w14:textId="77777777" w:rsidR="00C74096" w:rsidRDefault="00C74096" w:rsidP="00C74096">
      <w:pPr>
        <w:pStyle w:val="BodyText"/>
        <w:numPr>
          <w:ilvl w:val="0"/>
          <w:numId w:val="29"/>
        </w:numPr>
        <w:jc w:val="both"/>
      </w:pPr>
      <w:r>
        <w:t>Select the appropriate logo.</w:t>
      </w:r>
    </w:p>
    <w:p w14:paraId="55B37D14" w14:textId="2234E35F" w:rsidR="00C74096" w:rsidRPr="00C74096" w:rsidRDefault="00C74096" w:rsidP="00C74096">
      <w:pPr>
        <w:pStyle w:val="BodyText"/>
        <w:numPr>
          <w:ilvl w:val="0"/>
          <w:numId w:val="29"/>
        </w:numPr>
        <w:rPr>
          <w:b/>
          <w:sz w:val="28"/>
          <w:szCs w:val="28"/>
        </w:rPr>
      </w:pPr>
      <w:r>
        <w:t>Obtain clearance from the certification manager and Finance for dispatch of certificate and logo.</w:t>
      </w:r>
    </w:p>
    <w:p w14:paraId="30BC6BE0" w14:textId="77777777" w:rsidR="00C74096" w:rsidRDefault="00C74096" w:rsidP="00C74096">
      <w:pPr>
        <w:pStyle w:val="BodyText"/>
        <w:numPr>
          <w:ilvl w:val="0"/>
          <w:numId w:val="29"/>
        </w:numPr>
        <w:jc w:val="both"/>
      </w:pPr>
      <w:r>
        <w:t xml:space="preserve">Send soft copy of the certificate, accreditation mark of the accreditation body </w:t>
      </w:r>
      <w:r>
        <w:tab/>
        <w:t>and NVTQC logo along with the rules for their use. Rules in respect of ANAB accredited certificates are given in Annexure A. Rules in respect of NABCB accredited certificates are given in Annexure B.</w:t>
      </w:r>
    </w:p>
    <w:p w14:paraId="649DB05C" w14:textId="77777777" w:rsidR="00C74096" w:rsidRDefault="00C74096" w:rsidP="00C74096">
      <w:pPr>
        <w:pStyle w:val="BodyText"/>
        <w:numPr>
          <w:ilvl w:val="0"/>
          <w:numId w:val="29"/>
        </w:numPr>
        <w:jc w:val="both"/>
      </w:pPr>
      <w:r>
        <w:t>Lead Auditor shall verify correct usage of certificate and the accreditation mark/logo during each surveillance visit and report any misuse to the certification manager.</w:t>
      </w:r>
    </w:p>
    <w:p w14:paraId="62037419" w14:textId="1FF64245" w:rsidR="00C74096" w:rsidRPr="00C74096" w:rsidRDefault="00C74096" w:rsidP="006F2C8A">
      <w:pPr>
        <w:pStyle w:val="BodyText"/>
        <w:numPr>
          <w:ilvl w:val="0"/>
          <w:numId w:val="29"/>
        </w:numPr>
        <w:jc w:val="both"/>
        <w:rPr>
          <w:b/>
          <w:sz w:val="28"/>
          <w:szCs w:val="28"/>
        </w:rPr>
      </w:pPr>
      <w:r>
        <w:t xml:space="preserve">Certification Manager shall also monitor use of certificate and accreditation mark/logo </w:t>
      </w:r>
      <w:r w:rsidRPr="002F51B8">
        <w:t>in the electronic media. In case of any misuse, Certification Manager shall instruct the client and ensure appropriate action to correct the same</w:t>
      </w:r>
    </w:p>
    <w:p w14:paraId="0412CE88" w14:textId="77777777" w:rsidR="00C74096" w:rsidRPr="002F51B8" w:rsidRDefault="00C74096" w:rsidP="00C74096">
      <w:pPr>
        <w:pStyle w:val="BodyText"/>
        <w:numPr>
          <w:ilvl w:val="0"/>
          <w:numId w:val="29"/>
        </w:numPr>
      </w:pPr>
      <w:r w:rsidRPr="002F51B8">
        <w:t>In case of persistent misuse, Certification Manager shall report the matter to MR and CH/CEO for necessary penal action.</w:t>
      </w:r>
    </w:p>
    <w:p w14:paraId="79CDA6B1" w14:textId="77777777" w:rsidR="00C74096" w:rsidRDefault="00C74096" w:rsidP="00C74096">
      <w:pPr>
        <w:pStyle w:val="BodyText"/>
        <w:numPr>
          <w:ilvl w:val="0"/>
          <w:numId w:val="29"/>
        </w:numPr>
      </w:pPr>
      <w:bookmarkStart w:id="0" w:name="_GoBack"/>
      <w:bookmarkEnd w:id="0"/>
      <w:r w:rsidRPr="002F51B8">
        <w:t xml:space="preserve">Certification Manager shall take appropriate action to ensure that : </w:t>
      </w:r>
    </w:p>
    <w:p w14:paraId="348F3515" w14:textId="4A1A21B1" w:rsidR="00C74096" w:rsidRDefault="00C74096" w:rsidP="00C74096">
      <w:pPr>
        <w:pStyle w:val="BodyText"/>
        <w:numPr>
          <w:ilvl w:val="0"/>
          <w:numId w:val="30"/>
        </w:numPr>
      </w:pPr>
      <w:r>
        <w:t xml:space="preserve">Use of certificate/accreditation mark/ logo is discontinued in the event </w:t>
      </w:r>
      <w:r>
        <w:tab/>
        <w:t>of suspension/ withdrawal of certificate.</w:t>
      </w:r>
    </w:p>
    <w:p w14:paraId="74F4251E" w14:textId="02BCD224" w:rsidR="00C74096" w:rsidRDefault="00C74096" w:rsidP="00C74096">
      <w:pPr>
        <w:pStyle w:val="BodyText"/>
        <w:numPr>
          <w:ilvl w:val="0"/>
          <w:numId w:val="30"/>
        </w:numPr>
      </w:pPr>
      <w:r>
        <w:t xml:space="preserve">Certificate and accreditation mark/logo are returned to NVT-QC in case of   withdrawal. </w:t>
      </w:r>
    </w:p>
    <w:p w14:paraId="3456C914" w14:textId="27EAA778" w:rsidR="00C74096" w:rsidRDefault="00C74096" w:rsidP="00C74096">
      <w:pPr>
        <w:pStyle w:val="BodyText"/>
        <w:numPr>
          <w:ilvl w:val="0"/>
          <w:numId w:val="30"/>
        </w:numPr>
      </w:pPr>
      <w:r>
        <w:t>Amended certificate shall be issued only after return of existing certificate.</w:t>
      </w:r>
    </w:p>
    <w:p w14:paraId="006CC3CF" w14:textId="75E6FE48" w:rsidR="00C74096" w:rsidRDefault="00C74096" w:rsidP="00C74096">
      <w:pPr>
        <w:pStyle w:val="BodyText"/>
        <w:numPr>
          <w:ilvl w:val="0"/>
          <w:numId w:val="30"/>
        </w:numPr>
      </w:pPr>
      <w:r>
        <w:t>Use of any advertising material which contains a reference to certification is discontinued in the event of suspension/ withdrawal of certificate.</w:t>
      </w:r>
    </w:p>
    <w:p w14:paraId="67A090DF" w14:textId="39B60498" w:rsidR="00C74096" w:rsidRDefault="00C74096" w:rsidP="00C74096">
      <w:pPr>
        <w:pStyle w:val="BodyText"/>
        <w:numPr>
          <w:ilvl w:val="0"/>
          <w:numId w:val="30"/>
        </w:numPr>
      </w:pPr>
      <w:r>
        <w:t>Advertising material is amended to reflect the correct situation in case scope of certificate is reduced.</w:t>
      </w:r>
    </w:p>
    <w:p w14:paraId="3471BE6C" w14:textId="6F562003" w:rsidR="00C74096" w:rsidRDefault="00C74096" w:rsidP="00C74096">
      <w:pPr>
        <w:pStyle w:val="BodyText"/>
        <w:numPr>
          <w:ilvl w:val="0"/>
          <w:numId w:val="30"/>
        </w:numPr>
      </w:pPr>
      <w:r>
        <w:t>AQMS certificate holders notify their customers of any change in the status of their certification.</w:t>
      </w:r>
    </w:p>
    <w:p w14:paraId="1412E95C" w14:textId="77777777" w:rsidR="00C74096" w:rsidRPr="002F51B8" w:rsidRDefault="00C74096" w:rsidP="00C74096">
      <w:pPr>
        <w:pStyle w:val="BodyText"/>
        <w:ind w:left="720"/>
      </w:pPr>
    </w:p>
    <w:p w14:paraId="45590B49" w14:textId="77777777" w:rsidR="00C74096" w:rsidRPr="00C74096" w:rsidRDefault="00C74096" w:rsidP="00C74096">
      <w:pPr>
        <w:pStyle w:val="BodyText"/>
        <w:ind w:left="720"/>
        <w:jc w:val="both"/>
        <w:rPr>
          <w:b/>
          <w:sz w:val="28"/>
          <w:szCs w:val="28"/>
        </w:rPr>
      </w:pPr>
    </w:p>
    <w:p w14:paraId="0B5F4E74" w14:textId="5343D085" w:rsidR="00C74096" w:rsidRDefault="00DB6BF4" w:rsidP="00C74096">
      <w:pPr>
        <w:pStyle w:val="BodyText"/>
        <w:ind w:left="1080"/>
      </w:pPr>
      <w:r w:rsidRPr="00DB6BF4">
        <w:rPr>
          <w:b/>
        </w:rPr>
        <w:t>Reference:</w:t>
      </w:r>
      <w:r w:rsidR="00C74096">
        <w:t xml:space="preserve"> </w:t>
      </w:r>
    </w:p>
    <w:p w14:paraId="7C5B0EFE" w14:textId="62B332A4" w:rsidR="00E258B3" w:rsidRDefault="00E258B3" w:rsidP="00E258B3">
      <w:pPr>
        <w:pStyle w:val="BodyText"/>
        <w:numPr>
          <w:ilvl w:val="0"/>
          <w:numId w:val="31"/>
        </w:numPr>
      </w:pPr>
      <w:r>
        <w:t>Conditions for use of Accreditation Mark (Logo) of NABCB BCB 202</w:t>
      </w:r>
    </w:p>
    <w:p w14:paraId="4C5B2221" w14:textId="541FC4DE" w:rsidR="00E258B3" w:rsidRDefault="00E258B3" w:rsidP="00E258B3">
      <w:pPr>
        <w:pStyle w:val="BodyText"/>
        <w:numPr>
          <w:ilvl w:val="0"/>
          <w:numId w:val="31"/>
        </w:numPr>
      </w:pPr>
      <w:r>
        <w:t xml:space="preserve">PR 1018 </w:t>
      </w:r>
      <w:r w:rsidR="00DA189D">
        <w:t xml:space="preserve">for ANAB </w:t>
      </w:r>
      <w:r>
        <w:t>dated 20 Feb 2020</w:t>
      </w:r>
    </w:p>
    <w:p w14:paraId="553F66E4" w14:textId="1B98E898" w:rsidR="00E258B3" w:rsidRDefault="00DA189D" w:rsidP="00DA189D">
      <w:pPr>
        <w:pStyle w:val="BodyText"/>
        <w:numPr>
          <w:ilvl w:val="0"/>
          <w:numId w:val="31"/>
        </w:numPr>
      </w:pPr>
      <w:r w:rsidRPr="00DA3E18">
        <w:t>NVT/QP/2/005</w:t>
      </w:r>
      <w:r>
        <w:t xml:space="preserve"> </w:t>
      </w:r>
      <w:r w:rsidRPr="00DA3E18">
        <w:t>P</w:t>
      </w:r>
      <w:r>
        <w:t>rocedure for Certification Process</w:t>
      </w:r>
    </w:p>
    <w:p w14:paraId="6BA3668A" w14:textId="77777777" w:rsidR="00DA3E18" w:rsidRDefault="00DA3E18" w:rsidP="00C74096">
      <w:pPr>
        <w:pStyle w:val="BodyText"/>
        <w:ind w:left="1080"/>
      </w:pPr>
    </w:p>
    <w:p w14:paraId="675899DA" w14:textId="4F0FDDAF" w:rsidR="00DA3E18" w:rsidRPr="00DA3E18" w:rsidRDefault="00DA3E18" w:rsidP="00C74096">
      <w:pPr>
        <w:pStyle w:val="BodyText"/>
        <w:ind w:left="1080"/>
        <w:rPr>
          <w:b/>
        </w:rPr>
      </w:pPr>
      <w:r w:rsidRPr="00DA3E18">
        <w:rPr>
          <w:b/>
        </w:rPr>
        <w:t xml:space="preserve">Evidence: </w:t>
      </w:r>
    </w:p>
    <w:p w14:paraId="33D1B770" w14:textId="065E8D0C" w:rsidR="00DA3E18" w:rsidRDefault="00DA3E18" w:rsidP="00DA189D">
      <w:pPr>
        <w:pStyle w:val="BodyText"/>
        <w:ind w:left="1800"/>
      </w:pPr>
    </w:p>
    <w:p w14:paraId="5DF51335" w14:textId="77777777" w:rsidR="00DA189D" w:rsidRDefault="00DA189D" w:rsidP="00DA189D">
      <w:pPr>
        <w:pStyle w:val="BodyText"/>
        <w:numPr>
          <w:ilvl w:val="0"/>
          <w:numId w:val="32"/>
        </w:numPr>
      </w:pPr>
      <w:r>
        <w:t xml:space="preserve">Audit Reports </w:t>
      </w:r>
    </w:p>
    <w:p w14:paraId="2C15DE12" w14:textId="1DEEBAB6" w:rsidR="00DA189D" w:rsidRDefault="00DA189D" w:rsidP="00DA189D">
      <w:pPr>
        <w:pStyle w:val="BodyText"/>
        <w:numPr>
          <w:ilvl w:val="0"/>
          <w:numId w:val="32"/>
        </w:numPr>
      </w:pPr>
      <w:r>
        <w:t>Internal Audit Report</w:t>
      </w:r>
    </w:p>
    <w:p w14:paraId="42767615" w14:textId="7E3F5262" w:rsidR="00DA189D" w:rsidRDefault="00DA189D" w:rsidP="00DA189D">
      <w:pPr>
        <w:pStyle w:val="BodyText"/>
        <w:ind w:left="1800"/>
      </w:pPr>
    </w:p>
    <w:p w14:paraId="66A2F5F1" w14:textId="77777777" w:rsidR="0033574E" w:rsidRDefault="0033574E" w:rsidP="00C74096">
      <w:pPr>
        <w:pStyle w:val="BodyText"/>
        <w:jc w:val="both"/>
      </w:pPr>
    </w:p>
    <w:p w14:paraId="14C211CB" w14:textId="77777777" w:rsidR="0033574E" w:rsidRDefault="0033574E" w:rsidP="00C464ED">
      <w:pPr>
        <w:pStyle w:val="BodyText"/>
        <w:ind w:left="720"/>
        <w:jc w:val="both"/>
      </w:pPr>
    </w:p>
    <w:p w14:paraId="74315A28" w14:textId="77777777" w:rsidR="0033574E" w:rsidRDefault="0033574E" w:rsidP="00C464ED">
      <w:pPr>
        <w:pStyle w:val="BodyText"/>
        <w:ind w:left="720"/>
        <w:jc w:val="both"/>
      </w:pPr>
    </w:p>
    <w:p w14:paraId="245CA054" w14:textId="77777777" w:rsidR="0033574E" w:rsidRDefault="0033574E" w:rsidP="00C464ED">
      <w:pPr>
        <w:pStyle w:val="BodyText"/>
        <w:ind w:left="720"/>
        <w:jc w:val="both"/>
      </w:pPr>
    </w:p>
    <w:p w14:paraId="107F6A4B" w14:textId="77777777" w:rsidR="0033574E" w:rsidRDefault="0033574E" w:rsidP="00C464ED">
      <w:pPr>
        <w:pStyle w:val="BodyText"/>
        <w:ind w:left="720"/>
        <w:jc w:val="both"/>
      </w:pPr>
    </w:p>
    <w:p w14:paraId="031D866F" w14:textId="77777777" w:rsidR="0033574E" w:rsidRDefault="0033574E" w:rsidP="00C464ED">
      <w:pPr>
        <w:pStyle w:val="BodyText"/>
        <w:ind w:left="720"/>
        <w:jc w:val="both"/>
      </w:pPr>
    </w:p>
    <w:p w14:paraId="1EBAF2DE" w14:textId="77777777" w:rsidR="0033574E" w:rsidRDefault="0033574E" w:rsidP="00C464ED">
      <w:pPr>
        <w:pStyle w:val="BodyText"/>
        <w:ind w:left="720"/>
        <w:jc w:val="both"/>
      </w:pPr>
    </w:p>
    <w:p w14:paraId="0503FE61" w14:textId="77777777" w:rsidR="0033574E" w:rsidRDefault="0033574E" w:rsidP="00C464ED">
      <w:pPr>
        <w:pStyle w:val="BodyText"/>
        <w:ind w:left="720"/>
        <w:jc w:val="both"/>
      </w:pPr>
    </w:p>
    <w:sectPr w:rsidR="0033574E" w:rsidSect="00077A09">
      <w:head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78347" w14:textId="77777777" w:rsidR="004E20F1" w:rsidRDefault="004E20F1" w:rsidP="000455CF">
      <w:r>
        <w:separator/>
      </w:r>
    </w:p>
  </w:endnote>
  <w:endnote w:type="continuationSeparator" w:id="0">
    <w:p w14:paraId="6C883103" w14:textId="77777777" w:rsidR="004E20F1" w:rsidRDefault="004E20F1" w:rsidP="0004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6AAC6" w14:textId="77777777" w:rsidR="004E20F1" w:rsidRDefault="004E20F1" w:rsidP="000455CF">
      <w:r>
        <w:separator/>
      </w:r>
    </w:p>
  </w:footnote>
  <w:footnote w:type="continuationSeparator" w:id="0">
    <w:p w14:paraId="32463F61" w14:textId="77777777" w:rsidR="004E20F1" w:rsidRDefault="004E20F1" w:rsidP="00045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497"/>
      <w:gridCol w:w="7290"/>
    </w:tblGrid>
    <w:tr w:rsidR="000455CF" w:rsidRPr="002A4EC7" w14:paraId="2FD056B9" w14:textId="77777777" w:rsidTr="00C74096">
      <w:trPr>
        <w:cantSplit/>
      </w:trPr>
      <w:tc>
        <w:tcPr>
          <w:tcW w:w="1771" w:type="dxa"/>
          <w:tcBorders>
            <w:top w:val="single" w:sz="4" w:space="0" w:color="auto"/>
            <w:left w:val="single" w:sz="4" w:space="0" w:color="auto"/>
            <w:bottom w:val="single" w:sz="4" w:space="0" w:color="auto"/>
            <w:right w:val="single" w:sz="4" w:space="0" w:color="auto"/>
          </w:tcBorders>
          <w:shd w:val="clear" w:color="auto" w:fill="auto"/>
        </w:tcPr>
        <w:p w14:paraId="3267168D" w14:textId="77777777" w:rsidR="000455CF" w:rsidRPr="002A4EC7" w:rsidRDefault="000455CF" w:rsidP="00223FA5">
          <w:pPr>
            <w:rPr>
              <w:rFonts w:ascii="Arial" w:hAnsi="Arial" w:cs="Arial"/>
              <w:sz w:val="22"/>
              <w:szCs w:val="22"/>
            </w:rPr>
          </w:pPr>
          <w:r w:rsidRPr="002A4EC7">
            <w:rPr>
              <w:rFonts w:ascii="Arial" w:hAnsi="Arial" w:cs="Arial"/>
              <w:sz w:val="22"/>
              <w:szCs w:val="22"/>
            </w:rPr>
            <w:t xml:space="preserve">Document No. </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37D8E44F" w14:textId="77777777" w:rsidR="000455CF" w:rsidRPr="002A4EC7" w:rsidRDefault="000455CF" w:rsidP="00223FA5">
          <w:pPr>
            <w:rPr>
              <w:rFonts w:ascii="Arial" w:hAnsi="Arial" w:cs="Arial"/>
              <w:sz w:val="22"/>
              <w:szCs w:val="22"/>
            </w:rPr>
          </w:pPr>
          <w:r w:rsidRPr="002A4EC7">
            <w:rPr>
              <w:rFonts w:ascii="Arial" w:hAnsi="Arial" w:cs="Arial"/>
              <w:sz w:val="22"/>
              <w:szCs w:val="22"/>
            </w:rPr>
            <w:t>:</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16BB704F" w14:textId="77777777" w:rsidR="000455CF" w:rsidRPr="002A4EC7" w:rsidRDefault="000455CF" w:rsidP="00223FA5">
          <w:pPr>
            <w:rPr>
              <w:rFonts w:ascii="Arial" w:hAnsi="Arial" w:cs="Arial"/>
              <w:sz w:val="22"/>
              <w:szCs w:val="22"/>
            </w:rPr>
          </w:pPr>
          <w:r w:rsidRPr="002A4EC7">
            <w:rPr>
              <w:rFonts w:ascii="Arial" w:hAnsi="Arial" w:cs="Arial"/>
              <w:sz w:val="22"/>
              <w:szCs w:val="22"/>
            </w:rPr>
            <w:t>NVT/INST/3/007</w:t>
          </w:r>
        </w:p>
      </w:tc>
    </w:tr>
    <w:tr w:rsidR="000455CF" w:rsidRPr="002A4EC7" w14:paraId="623C7006" w14:textId="77777777" w:rsidTr="00C74096">
      <w:trPr>
        <w:cantSplit/>
      </w:trPr>
      <w:tc>
        <w:tcPr>
          <w:tcW w:w="1771" w:type="dxa"/>
          <w:tcBorders>
            <w:top w:val="single" w:sz="4" w:space="0" w:color="auto"/>
            <w:left w:val="single" w:sz="4" w:space="0" w:color="auto"/>
            <w:bottom w:val="single" w:sz="4" w:space="0" w:color="auto"/>
            <w:right w:val="single" w:sz="4" w:space="0" w:color="auto"/>
          </w:tcBorders>
          <w:shd w:val="clear" w:color="auto" w:fill="auto"/>
        </w:tcPr>
        <w:p w14:paraId="669BD0BF" w14:textId="77777777" w:rsidR="000455CF" w:rsidRPr="002A4EC7" w:rsidRDefault="000455CF" w:rsidP="00223FA5">
          <w:pPr>
            <w:rPr>
              <w:rFonts w:ascii="Arial" w:hAnsi="Arial" w:cs="Arial"/>
              <w:sz w:val="22"/>
              <w:szCs w:val="22"/>
            </w:rPr>
          </w:pPr>
          <w:r w:rsidRPr="002A4EC7">
            <w:rPr>
              <w:rFonts w:ascii="Arial" w:hAnsi="Arial" w:cs="Arial"/>
              <w:sz w:val="22"/>
              <w:szCs w:val="22"/>
            </w:rPr>
            <w:t>PAGE</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02A40B8D" w14:textId="77777777" w:rsidR="000455CF" w:rsidRPr="002A4EC7" w:rsidRDefault="000455CF" w:rsidP="00223FA5">
          <w:pPr>
            <w:rPr>
              <w:rFonts w:ascii="Arial" w:hAnsi="Arial" w:cs="Arial"/>
              <w:sz w:val="22"/>
              <w:szCs w:val="22"/>
            </w:rPr>
          </w:pPr>
          <w:r w:rsidRPr="002A4EC7">
            <w:rPr>
              <w:rFonts w:ascii="Arial" w:hAnsi="Arial" w:cs="Arial"/>
              <w:sz w:val="22"/>
              <w:szCs w:val="22"/>
            </w:rPr>
            <w:t>:</w:t>
          </w:r>
        </w:p>
      </w:tc>
      <w:tc>
        <w:tcPr>
          <w:tcW w:w="7290"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2"/>
              <w:szCs w:val="22"/>
            </w:rPr>
            <w:id w:val="1168209085"/>
            <w:docPartObj>
              <w:docPartGallery w:val="Page Numbers (Top of Page)"/>
              <w:docPartUnique/>
            </w:docPartObj>
          </w:sdtPr>
          <w:sdtEndPr/>
          <w:sdtContent>
            <w:p w14:paraId="6A5BE3BB" w14:textId="77777777" w:rsidR="000455CF" w:rsidRPr="002A4EC7" w:rsidRDefault="000455CF" w:rsidP="000455CF">
              <w:pPr>
                <w:pStyle w:val="Header"/>
                <w:rPr>
                  <w:rFonts w:ascii="Arial" w:hAnsi="Arial" w:cs="Arial"/>
                  <w:sz w:val="22"/>
                  <w:szCs w:val="22"/>
                </w:rPr>
              </w:pPr>
              <w:r w:rsidRPr="002A4EC7">
                <w:rPr>
                  <w:rFonts w:ascii="Arial" w:hAnsi="Arial" w:cs="Arial"/>
                  <w:sz w:val="22"/>
                  <w:szCs w:val="22"/>
                </w:rPr>
                <w:t xml:space="preserve">Page </w:t>
              </w:r>
              <w:r w:rsidRPr="002A4EC7">
                <w:rPr>
                  <w:rFonts w:ascii="Arial" w:hAnsi="Arial" w:cs="Arial"/>
                  <w:bCs/>
                  <w:sz w:val="22"/>
                  <w:szCs w:val="22"/>
                </w:rPr>
                <w:fldChar w:fldCharType="begin"/>
              </w:r>
              <w:r w:rsidRPr="002A4EC7">
                <w:rPr>
                  <w:rFonts w:ascii="Arial" w:hAnsi="Arial" w:cs="Arial"/>
                  <w:bCs/>
                  <w:sz w:val="22"/>
                  <w:szCs w:val="22"/>
                </w:rPr>
                <w:instrText xml:space="preserve"> PAGE </w:instrText>
              </w:r>
              <w:r w:rsidRPr="002A4EC7">
                <w:rPr>
                  <w:rFonts w:ascii="Arial" w:hAnsi="Arial" w:cs="Arial"/>
                  <w:bCs/>
                  <w:sz w:val="22"/>
                  <w:szCs w:val="22"/>
                </w:rPr>
                <w:fldChar w:fldCharType="separate"/>
              </w:r>
              <w:r w:rsidR="00E83D2B">
                <w:rPr>
                  <w:rFonts w:ascii="Arial" w:hAnsi="Arial" w:cs="Arial"/>
                  <w:bCs/>
                  <w:noProof/>
                  <w:sz w:val="22"/>
                  <w:szCs w:val="22"/>
                </w:rPr>
                <w:t>1</w:t>
              </w:r>
              <w:r w:rsidRPr="002A4EC7">
                <w:rPr>
                  <w:rFonts w:ascii="Arial" w:hAnsi="Arial" w:cs="Arial"/>
                  <w:bCs/>
                  <w:sz w:val="22"/>
                  <w:szCs w:val="22"/>
                </w:rPr>
                <w:fldChar w:fldCharType="end"/>
              </w:r>
              <w:r w:rsidRPr="002A4EC7">
                <w:rPr>
                  <w:rFonts w:ascii="Arial" w:hAnsi="Arial" w:cs="Arial"/>
                  <w:sz w:val="22"/>
                  <w:szCs w:val="22"/>
                </w:rPr>
                <w:t xml:space="preserve"> of </w:t>
              </w:r>
              <w:r w:rsidRPr="002A4EC7">
                <w:rPr>
                  <w:rFonts w:ascii="Arial" w:hAnsi="Arial" w:cs="Arial"/>
                  <w:bCs/>
                  <w:sz w:val="22"/>
                  <w:szCs w:val="22"/>
                </w:rPr>
                <w:fldChar w:fldCharType="begin"/>
              </w:r>
              <w:r w:rsidRPr="002A4EC7">
                <w:rPr>
                  <w:rFonts w:ascii="Arial" w:hAnsi="Arial" w:cs="Arial"/>
                  <w:bCs/>
                  <w:sz w:val="22"/>
                  <w:szCs w:val="22"/>
                </w:rPr>
                <w:instrText xml:space="preserve"> NUMPAGES  </w:instrText>
              </w:r>
              <w:r w:rsidRPr="002A4EC7">
                <w:rPr>
                  <w:rFonts w:ascii="Arial" w:hAnsi="Arial" w:cs="Arial"/>
                  <w:bCs/>
                  <w:sz w:val="22"/>
                  <w:szCs w:val="22"/>
                </w:rPr>
                <w:fldChar w:fldCharType="separate"/>
              </w:r>
              <w:r w:rsidR="00E83D2B">
                <w:rPr>
                  <w:rFonts w:ascii="Arial" w:hAnsi="Arial" w:cs="Arial"/>
                  <w:bCs/>
                  <w:noProof/>
                  <w:sz w:val="22"/>
                  <w:szCs w:val="22"/>
                </w:rPr>
                <w:t>1</w:t>
              </w:r>
              <w:r w:rsidRPr="002A4EC7">
                <w:rPr>
                  <w:rFonts w:ascii="Arial" w:hAnsi="Arial" w:cs="Arial"/>
                  <w:bCs/>
                  <w:sz w:val="22"/>
                  <w:szCs w:val="22"/>
                </w:rPr>
                <w:fldChar w:fldCharType="end"/>
              </w:r>
            </w:p>
          </w:sdtContent>
        </w:sdt>
      </w:tc>
    </w:tr>
    <w:tr w:rsidR="000455CF" w:rsidRPr="002A4EC7" w14:paraId="148081F3" w14:textId="77777777" w:rsidTr="00C74096">
      <w:trPr>
        <w:cantSplit/>
      </w:trPr>
      <w:tc>
        <w:tcPr>
          <w:tcW w:w="1771" w:type="dxa"/>
          <w:tcBorders>
            <w:top w:val="single" w:sz="4" w:space="0" w:color="auto"/>
            <w:left w:val="single" w:sz="4" w:space="0" w:color="auto"/>
            <w:bottom w:val="single" w:sz="4" w:space="0" w:color="auto"/>
            <w:right w:val="single" w:sz="4" w:space="0" w:color="auto"/>
          </w:tcBorders>
          <w:shd w:val="clear" w:color="auto" w:fill="auto"/>
        </w:tcPr>
        <w:p w14:paraId="43A28706" w14:textId="77777777" w:rsidR="000455CF" w:rsidRPr="002A4EC7" w:rsidRDefault="000455CF" w:rsidP="00223FA5">
          <w:pPr>
            <w:rPr>
              <w:rFonts w:ascii="Arial" w:hAnsi="Arial" w:cs="Arial"/>
              <w:sz w:val="22"/>
              <w:szCs w:val="22"/>
            </w:rPr>
          </w:pPr>
          <w:r w:rsidRPr="002A4EC7">
            <w:rPr>
              <w:rFonts w:ascii="Arial" w:hAnsi="Arial" w:cs="Arial"/>
              <w:sz w:val="22"/>
              <w:szCs w:val="22"/>
            </w:rPr>
            <w:t>ISSUE:REV</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4D22B9C9" w14:textId="77777777" w:rsidR="000455CF" w:rsidRPr="002A4EC7" w:rsidRDefault="000455CF" w:rsidP="00223FA5">
          <w:pPr>
            <w:rPr>
              <w:rFonts w:ascii="Arial" w:hAnsi="Arial" w:cs="Arial"/>
              <w:sz w:val="22"/>
              <w:szCs w:val="22"/>
            </w:rPr>
          </w:pPr>
          <w:r w:rsidRPr="002A4EC7">
            <w:rPr>
              <w:rFonts w:ascii="Arial" w:hAnsi="Arial" w:cs="Arial"/>
              <w:sz w:val="22"/>
              <w:szCs w:val="22"/>
            </w:rPr>
            <w:t>:</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483E2E3C" w14:textId="4E8EEBBA" w:rsidR="000455CF" w:rsidRPr="00C12655" w:rsidRDefault="000455CF" w:rsidP="00E52DF3">
          <w:pPr>
            <w:rPr>
              <w:rFonts w:ascii="Arial" w:hAnsi="Arial" w:cs="Arial"/>
              <w:sz w:val="22"/>
              <w:szCs w:val="22"/>
            </w:rPr>
          </w:pPr>
          <w:r w:rsidRPr="00C12655">
            <w:rPr>
              <w:rFonts w:ascii="Arial" w:hAnsi="Arial" w:cs="Arial"/>
              <w:sz w:val="22"/>
              <w:szCs w:val="22"/>
            </w:rPr>
            <w:t>0</w:t>
          </w:r>
          <w:r w:rsidR="00E52DF3">
            <w:rPr>
              <w:rFonts w:ascii="Arial" w:hAnsi="Arial" w:cs="Arial"/>
              <w:sz w:val="22"/>
              <w:szCs w:val="22"/>
            </w:rPr>
            <w:t>6</w:t>
          </w:r>
          <w:r w:rsidRPr="00C12655">
            <w:rPr>
              <w:rFonts w:ascii="Arial" w:hAnsi="Arial" w:cs="Arial"/>
              <w:sz w:val="22"/>
              <w:szCs w:val="22"/>
            </w:rPr>
            <w:t>.0</w:t>
          </w:r>
          <w:r w:rsidR="00E52DF3">
            <w:rPr>
              <w:rFonts w:ascii="Arial" w:hAnsi="Arial" w:cs="Arial"/>
              <w:sz w:val="22"/>
              <w:szCs w:val="22"/>
            </w:rPr>
            <w:t>0</w:t>
          </w:r>
        </w:p>
      </w:tc>
    </w:tr>
    <w:tr w:rsidR="000455CF" w:rsidRPr="002A4EC7" w14:paraId="5A214835" w14:textId="77777777" w:rsidTr="00C74096">
      <w:trPr>
        <w:cantSplit/>
      </w:trPr>
      <w:tc>
        <w:tcPr>
          <w:tcW w:w="1771" w:type="dxa"/>
          <w:tcBorders>
            <w:top w:val="single" w:sz="4" w:space="0" w:color="auto"/>
            <w:left w:val="single" w:sz="4" w:space="0" w:color="auto"/>
            <w:bottom w:val="single" w:sz="4" w:space="0" w:color="auto"/>
            <w:right w:val="single" w:sz="4" w:space="0" w:color="auto"/>
          </w:tcBorders>
          <w:shd w:val="clear" w:color="auto" w:fill="auto"/>
        </w:tcPr>
        <w:p w14:paraId="21060C10" w14:textId="77777777" w:rsidR="000455CF" w:rsidRPr="002A4EC7" w:rsidRDefault="000455CF" w:rsidP="00223FA5">
          <w:pPr>
            <w:rPr>
              <w:rFonts w:ascii="Arial" w:hAnsi="Arial" w:cs="Arial"/>
              <w:sz w:val="22"/>
              <w:szCs w:val="22"/>
            </w:rPr>
          </w:pPr>
          <w:r w:rsidRPr="002A4EC7">
            <w:rPr>
              <w:rFonts w:ascii="Arial" w:hAnsi="Arial" w:cs="Arial"/>
              <w:sz w:val="22"/>
              <w:szCs w:val="22"/>
            </w:rPr>
            <w:t>DATE</w:t>
          </w:r>
        </w:p>
      </w:tc>
      <w:tc>
        <w:tcPr>
          <w:tcW w:w="497" w:type="dxa"/>
          <w:tcBorders>
            <w:top w:val="single" w:sz="4" w:space="0" w:color="auto"/>
            <w:left w:val="single" w:sz="4" w:space="0" w:color="auto"/>
            <w:bottom w:val="single" w:sz="4" w:space="0" w:color="auto"/>
            <w:right w:val="single" w:sz="4" w:space="0" w:color="auto"/>
          </w:tcBorders>
          <w:shd w:val="clear" w:color="auto" w:fill="auto"/>
        </w:tcPr>
        <w:p w14:paraId="000991EA" w14:textId="77777777" w:rsidR="000455CF" w:rsidRPr="002A4EC7" w:rsidRDefault="000455CF" w:rsidP="00223FA5">
          <w:pPr>
            <w:rPr>
              <w:rFonts w:ascii="Arial" w:hAnsi="Arial" w:cs="Arial"/>
              <w:sz w:val="22"/>
              <w:szCs w:val="22"/>
            </w:rPr>
          </w:pPr>
          <w:r w:rsidRPr="002A4EC7">
            <w:rPr>
              <w:rFonts w:ascii="Arial" w:hAnsi="Arial" w:cs="Arial"/>
              <w:sz w:val="22"/>
              <w:szCs w:val="22"/>
            </w:rPr>
            <w:t>:</w:t>
          </w:r>
        </w:p>
      </w:tc>
      <w:tc>
        <w:tcPr>
          <w:tcW w:w="7290" w:type="dxa"/>
          <w:tcBorders>
            <w:top w:val="single" w:sz="4" w:space="0" w:color="auto"/>
            <w:left w:val="single" w:sz="4" w:space="0" w:color="auto"/>
            <w:bottom w:val="single" w:sz="4" w:space="0" w:color="auto"/>
            <w:right w:val="single" w:sz="4" w:space="0" w:color="auto"/>
          </w:tcBorders>
          <w:shd w:val="clear" w:color="auto" w:fill="auto"/>
        </w:tcPr>
        <w:p w14:paraId="0A2F7828" w14:textId="044B0CFE" w:rsidR="000455CF" w:rsidRPr="00C12655" w:rsidRDefault="000455CF" w:rsidP="00E52DF3">
          <w:pPr>
            <w:rPr>
              <w:rFonts w:ascii="Arial" w:hAnsi="Arial" w:cs="Arial"/>
              <w:sz w:val="22"/>
              <w:szCs w:val="22"/>
            </w:rPr>
          </w:pPr>
          <w:r w:rsidRPr="00C12655">
            <w:rPr>
              <w:rFonts w:ascii="Arial" w:hAnsi="Arial" w:cs="Arial"/>
              <w:sz w:val="22"/>
              <w:szCs w:val="22"/>
            </w:rPr>
            <w:t>0</w:t>
          </w:r>
          <w:r w:rsidR="00E52DF3">
            <w:rPr>
              <w:rFonts w:ascii="Arial" w:hAnsi="Arial" w:cs="Arial"/>
              <w:sz w:val="22"/>
              <w:szCs w:val="22"/>
            </w:rPr>
            <w:t>2</w:t>
          </w:r>
          <w:r w:rsidRPr="00C12655">
            <w:rPr>
              <w:rFonts w:ascii="Arial" w:hAnsi="Arial" w:cs="Arial"/>
              <w:sz w:val="22"/>
              <w:szCs w:val="22"/>
            </w:rPr>
            <w:t>.0</w:t>
          </w:r>
          <w:r w:rsidR="00E52DF3">
            <w:rPr>
              <w:rFonts w:ascii="Arial" w:hAnsi="Arial" w:cs="Arial"/>
              <w:sz w:val="22"/>
              <w:szCs w:val="22"/>
            </w:rPr>
            <w:t>1</w:t>
          </w:r>
          <w:r w:rsidRPr="00C12655">
            <w:rPr>
              <w:rFonts w:ascii="Arial" w:hAnsi="Arial" w:cs="Arial"/>
              <w:sz w:val="22"/>
              <w:szCs w:val="22"/>
            </w:rPr>
            <w:t>.201</w:t>
          </w:r>
          <w:r w:rsidR="00E52DF3">
            <w:rPr>
              <w:rFonts w:ascii="Arial" w:hAnsi="Arial" w:cs="Arial"/>
              <w:sz w:val="22"/>
              <w:szCs w:val="22"/>
            </w:rPr>
            <w:t>9</w:t>
          </w:r>
        </w:p>
      </w:tc>
    </w:tr>
  </w:tbl>
  <w:p w14:paraId="49DC1128" w14:textId="77777777" w:rsidR="000455CF" w:rsidRDefault="000455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F646E"/>
    <w:multiLevelType w:val="hybridMultilevel"/>
    <w:tmpl w:val="45FEB63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DA77910"/>
    <w:multiLevelType w:val="hybridMultilevel"/>
    <w:tmpl w:val="F03EFEC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C45E9A"/>
    <w:multiLevelType w:val="hybridMultilevel"/>
    <w:tmpl w:val="2974BE76"/>
    <w:lvl w:ilvl="0" w:tplc="C5863BB0">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8F2722"/>
    <w:multiLevelType w:val="hybridMultilevel"/>
    <w:tmpl w:val="DB4EBA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3A5D0D"/>
    <w:multiLevelType w:val="hybridMultilevel"/>
    <w:tmpl w:val="AEB63004"/>
    <w:lvl w:ilvl="0" w:tplc="6278F032">
      <w:start w:val="1"/>
      <w:numFmt w:val="decimal"/>
      <w:lvlText w:val="%1"/>
      <w:lvlJc w:val="left"/>
      <w:pPr>
        <w:ind w:left="502" w:hanging="360"/>
      </w:pPr>
      <w:rPr>
        <w:rFonts w:ascii="Arial" w:eastAsia="Times New Roman" w:hAnsi="Arial" w:cs="Arial"/>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nsid w:val="22252D40"/>
    <w:multiLevelType w:val="hybridMultilevel"/>
    <w:tmpl w:val="452041A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22537BA9"/>
    <w:multiLevelType w:val="hybridMultilevel"/>
    <w:tmpl w:val="64E2C7B2"/>
    <w:lvl w:ilvl="0" w:tplc="BC3AA1FA">
      <w:start w:val="6"/>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7">
    <w:nsid w:val="24160A86"/>
    <w:multiLevelType w:val="hybridMultilevel"/>
    <w:tmpl w:val="F97CAD2A"/>
    <w:lvl w:ilvl="0" w:tplc="6A5E1B70">
      <w:start w:val="6"/>
      <w:numFmt w:val="decimal"/>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8">
    <w:nsid w:val="24D41450"/>
    <w:multiLevelType w:val="hybridMultilevel"/>
    <w:tmpl w:val="0D1A1BB8"/>
    <w:lvl w:ilvl="0" w:tplc="569053D2">
      <w:start w:val="1"/>
      <w:numFmt w:val="lowerLetter"/>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9">
    <w:nsid w:val="278E2255"/>
    <w:multiLevelType w:val="hybridMultilevel"/>
    <w:tmpl w:val="758C0876"/>
    <w:lvl w:ilvl="0" w:tplc="FDA090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79B769A"/>
    <w:multiLevelType w:val="hybridMultilevel"/>
    <w:tmpl w:val="E708E2D2"/>
    <w:lvl w:ilvl="0" w:tplc="E75A27E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464B7AA2"/>
    <w:multiLevelType w:val="hybridMultilevel"/>
    <w:tmpl w:val="96A4937E"/>
    <w:lvl w:ilvl="0" w:tplc="9044FA64">
      <w:start w:val="5"/>
      <w:numFmt w:val="decimal"/>
      <w:lvlText w:val="%1"/>
      <w:lvlJc w:val="left"/>
      <w:pPr>
        <w:ind w:left="1506" w:hanging="36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12">
    <w:nsid w:val="4BE14E97"/>
    <w:multiLevelType w:val="hybridMultilevel"/>
    <w:tmpl w:val="C5E098F4"/>
    <w:lvl w:ilvl="0" w:tplc="CE008F94">
      <w:start w:val="8"/>
      <w:numFmt w:val="decimal"/>
      <w:lvlText w:val="%1"/>
      <w:lvlJc w:val="left"/>
      <w:pPr>
        <w:ind w:left="1506" w:hanging="36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13">
    <w:nsid w:val="4C1E5EA3"/>
    <w:multiLevelType w:val="hybridMultilevel"/>
    <w:tmpl w:val="CB3EB50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DAB581A"/>
    <w:multiLevelType w:val="hybridMultilevel"/>
    <w:tmpl w:val="1826EC22"/>
    <w:lvl w:ilvl="0" w:tplc="531A7944">
      <w:start w:val="1"/>
      <w:numFmt w:val="decimal"/>
      <w:lvlText w:val="%1"/>
      <w:lvlJc w:val="left"/>
      <w:pPr>
        <w:ind w:left="1080" w:hanging="360"/>
      </w:pPr>
      <w:rPr>
        <w:rFonts w:hint="default"/>
      </w:rPr>
    </w:lvl>
    <w:lvl w:ilvl="1" w:tplc="7706C176">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EAC7021"/>
    <w:multiLevelType w:val="hybridMultilevel"/>
    <w:tmpl w:val="64E2C7B2"/>
    <w:lvl w:ilvl="0" w:tplc="BC3AA1FA">
      <w:start w:val="6"/>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6">
    <w:nsid w:val="4ED514F3"/>
    <w:multiLevelType w:val="hybridMultilevel"/>
    <w:tmpl w:val="CE9844D2"/>
    <w:lvl w:ilvl="0" w:tplc="C57E0660">
      <w:start w:val="1"/>
      <w:numFmt w:val="decimal"/>
      <w:lvlText w:val="%1"/>
      <w:lvlJc w:val="left"/>
      <w:pPr>
        <w:ind w:left="1755" w:hanging="360"/>
      </w:pPr>
      <w:rPr>
        <w:rFonts w:hint="default"/>
      </w:rPr>
    </w:lvl>
    <w:lvl w:ilvl="1" w:tplc="40090019" w:tentative="1">
      <w:start w:val="1"/>
      <w:numFmt w:val="lowerLetter"/>
      <w:lvlText w:val="%2."/>
      <w:lvlJc w:val="left"/>
      <w:pPr>
        <w:ind w:left="2475" w:hanging="360"/>
      </w:pPr>
    </w:lvl>
    <w:lvl w:ilvl="2" w:tplc="4009001B" w:tentative="1">
      <w:start w:val="1"/>
      <w:numFmt w:val="lowerRoman"/>
      <w:lvlText w:val="%3."/>
      <w:lvlJc w:val="right"/>
      <w:pPr>
        <w:ind w:left="3195" w:hanging="180"/>
      </w:pPr>
    </w:lvl>
    <w:lvl w:ilvl="3" w:tplc="4009000F" w:tentative="1">
      <w:start w:val="1"/>
      <w:numFmt w:val="decimal"/>
      <w:lvlText w:val="%4."/>
      <w:lvlJc w:val="left"/>
      <w:pPr>
        <w:ind w:left="3915" w:hanging="360"/>
      </w:pPr>
    </w:lvl>
    <w:lvl w:ilvl="4" w:tplc="40090019" w:tentative="1">
      <w:start w:val="1"/>
      <w:numFmt w:val="lowerLetter"/>
      <w:lvlText w:val="%5."/>
      <w:lvlJc w:val="left"/>
      <w:pPr>
        <w:ind w:left="4635" w:hanging="360"/>
      </w:pPr>
    </w:lvl>
    <w:lvl w:ilvl="5" w:tplc="4009001B" w:tentative="1">
      <w:start w:val="1"/>
      <w:numFmt w:val="lowerRoman"/>
      <w:lvlText w:val="%6."/>
      <w:lvlJc w:val="right"/>
      <w:pPr>
        <w:ind w:left="5355" w:hanging="180"/>
      </w:pPr>
    </w:lvl>
    <w:lvl w:ilvl="6" w:tplc="4009000F" w:tentative="1">
      <w:start w:val="1"/>
      <w:numFmt w:val="decimal"/>
      <w:lvlText w:val="%7."/>
      <w:lvlJc w:val="left"/>
      <w:pPr>
        <w:ind w:left="6075" w:hanging="360"/>
      </w:pPr>
    </w:lvl>
    <w:lvl w:ilvl="7" w:tplc="40090019" w:tentative="1">
      <w:start w:val="1"/>
      <w:numFmt w:val="lowerLetter"/>
      <w:lvlText w:val="%8."/>
      <w:lvlJc w:val="left"/>
      <w:pPr>
        <w:ind w:left="6795" w:hanging="360"/>
      </w:pPr>
    </w:lvl>
    <w:lvl w:ilvl="8" w:tplc="4009001B" w:tentative="1">
      <w:start w:val="1"/>
      <w:numFmt w:val="lowerRoman"/>
      <w:lvlText w:val="%9."/>
      <w:lvlJc w:val="right"/>
      <w:pPr>
        <w:ind w:left="7515" w:hanging="180"/>
      </w:pPr>
    </w:lvl>
  </w:abstractNum>
  <w:abstractNum w:abstractNumId="17">
    <w:nsid w:val="57CB4D70"/>
    <w:multiLevelType w:val="hybridMultilevel"/>
    <w:tmpl w:val="FFE20836"/>
    <w:lvl w:ilvl="0" w:tplc="F3FCCC94">
      <w:start w:val="1"/>
      <w:numFmt w:val="decimal"/>
      <w:lvlText w:val="%1"/>
      <w:lvlJc w:val="left"/>
      <w:pPr>
        <w:ind w:left="1506" w:hanging="360"/>
      </w:pPr>
      <w:rPr>
        <w:rFonts w:hint="default"/>
      </w:rPr>
    </w:lvl>
    <w:lvl w:ilvl="1" w:tplc="40090019">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18">
    <w:nsid w:val="58434C6F"/>
    <w:multiLevelType w:val="hybridMultilevel"/>
    <w:tmpl w:val="8334C18A"/>
    <w:lvl w:ilvl="0" w:tplc="EF540D3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nsid w:val="5E4677C2"/>
    <w:multiLevelType w:val="hybridMultilevel"/>
    <w:tmpl w:val="93022B7A"/>
    <w:lvl w:ilvl="0" w:tplc="D1986A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F36569A"/>
    <w:multiLevelType w:val="hybridMultilevel"/>
    <w:tmpl w:val="80DE2CE6"/>
    <w:lvl w:ilvl="0" w:tplc="527CF4D0">
      <w:start w:val="7"/>
      <w:numFmt w:val="decimal"/>
      <w:lvlText w:val="%1"/>
      <w:lvlJc w:val="left"/>
      <w:pPr>
        <w:ind w:left="1506" w:hanging="36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21">
    <w:nsid w:val="5F9B03FF"/>
    <w:multiLevelType w:val="hybridMultilevel"/>
    <w:tmpl w:val="0E90109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20471DC"/>
    <w:multiLevelType w:val="hybridMultilevel"/>
    <w:tmpl w:val="8334C18A"/>
    <w:lvl w:ilvl="0" w:tplc="EF540D3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644F76D4"/>
    <w:multiLevelType w:val="hybridMultilevel"/>
    <w:tmpl w:val="869E053E"/>
    <w:lvl w:ilvl="0" w:tplc="2CF4DF8C">
      <w:start w:val="1"/>
      <w:numFmt w:val="decimal"/>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4">
    <w:nsid w:val="678A680A"/>
    <w:multiLevelType w:val="hybridMultilevel"/>
    <w:tmpl w:val="C2F85532"/>
    <w:lvl w:ilvl="0" w:tplc="84A2D7B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80B3C0C"/>
    <w:multiLevelType w:val="hybridMultilevel"/>
    <w:tmpl w:val="AB5C73AE"/>
    <w:lvl w:ilvl="0" w:tplc="A24E1B74">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6D7D1303"/>
    <w:multiLevelType w:val="hybridMultilevel"/>
    <w:tmpl w:val="8334C18A"/>
    <w:lvl w:ilvl="0" w:tplc="EF540D3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6DE24A82"/>
    <w:multiLevelType w:val="hybridMultilevel"/>
    <w:tmpl w:val="AFCCA3BE"/>
    <w:lvl w:ilvl="0" w:tplc="4A980C5E">
      <w:start w:val="1"/>
      <w:numFmt w:val="decimal"/>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4A7EFF"/>
    <w:multiLevelType w:val="hybridMultilevel"/>
    <w:tmpl w:val="1F54403A"/>
    <w:lvl w:ilvl="0" w:tplc="57FE2DD6">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DF210A2"/>
    <w:multiLevelType w:val="hybridMultilevel"/>
    <w:tmpl w:val="23527262"/>
    <w:lvl w:ilvl="0" w:tplc="2DE8902A">
      <w:start w:val="5"/>
      <w:numFmt w:val="decimal"/>
      <w:lvlText w:val="%1"/>
      <w:lvlJc w:val="left"/>
      <w:pPr>
        <w:ind w:left="1506" w:hanging="36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30">
    <w:nsid w:val="7FBD42D6"/>
    <w:multiLevelType w:val="hybridMultilevel"/>
    <w:tmpl w:val="BAEC95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8"/>
  </w:num>
  <w:num w:numId="7">
    <w:abstractNumId w:val="4"/>
  </w:num>
  <w:num w:numId="8">
    <w:abstractNumId w:val="8"/>
  </w:num>
  <w:num w:numId="9">
    <w:abstractNumId w:val="25"/>
  </w:num>
  <w:num w:numId="10">
    <w:abstractNumId w:val="23"/>
  </w:num>
  <w:num w:numId="11">
    <w:abstractNumId w:val="7"/>
  </w:num>
  <w:num w:numId="12">
    <w:abstractNumId w:val="15"/>
  </w:num>
  <w:num w:numId="13">
    <w:abstractNumId w:val="20"/>
  </w:num>
  <w:num w:numId="14">
    <w:abstractNumId w:val="2"/>
  </w:num>
  <w:num w:numId="15">
    <w:abstractNumId w:val="12"/>
  </w:num>
  <w:num w:numId="16">
    <w:abstractNumId w:val="6"/>
  </w:num>
  <w:num w:numId="17">
    <w:abstractNumId w:val="16"/>
  </w:num>
  <w:num w:numId="18">
    <w:abstractNumId w:val="19"/>
  </w:num>
  <w:num w:numId="19">
    <w:abstractNumId w:val="10"/>
  </w:num>
  <w:num w:numId="20">
    <w:abstractNumId w:val="26"/>
  </w:num>
  <w:num w:numId="21">
    <w:abstractNumId w:val="22"/>
  </w:num>
  <w:num w:numId="22">
    <w:abstractNumId w:val="17"/>
  </w:num>
  <w:num w:numId="23">
    <w:abstractNumId w:val="29"/>
  </w:num>
  <w:num w:numId="24">
    <w:abstractNumId w:val="11"/>
  </w:num>
  <w:num w:numId="25">
    <w:abstractNumId w:val="0"/>
  </w:num>
  <w:num w:numId="26">
    <w:abstractNumId w:val="3"/>
  </w:num>
  <w:num w:numId="27">
    <w:abstractNumId w:val="5"/>
  </w:num>
  <w:num w:numId="28">
    <w:abstractNumId w:val="13"/>
  </w:num>
  <w:num w:numId="29">
    <w:abstractNumId w:val="27"/>
  </w:num>
  <w:num w:numId="30">
    <w:abstractNumId w:val="24"/>
  </w:num>
  <w:num w:numId="31">
    <w:abstractNumId w:val="2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F83"/>
    <w:rsid w:val="00001797"/>
    <w:rsid w:val="000455CF"/>
    <w:rsid w:val="00077A09"/>
    <w:rsid w:val="000C361D"/>
    <w:rsid w:val="000F2F11"/>
    <w:rsid w:val="000F64D3"/>
    <w:rsid w:val="00105347"/>
    <w:rsid w:val="00167B57"/>
    <w:rsid w:val="0017580B"/>
    <w:rsid w:val="001923AF"/>
    <w:rsid w:val="001C4D99"/>
    <w:rsid w:val="00225B78"/>
    <w:rsid w:val="002325E2"/>
    <w:rsid w:val="002516D0"/>
    <w:rsid w:val="00273D1F"/>
    <w:rsid w:val="002A4EC7"/>
    <w:rsid w:val="002E2C45"/>
    <w:rsid w:val="002F51B8"/>
    <w:rsid w:val="00306F83"/>
    <w:rsid w:val="003202D0"/>
    <w:rsid w:val="0033574E"/>
    <w:rsid w:val="00351D3B"/>
    <w:rsid w:val="003529DB"/>
    <w:rsid w:val="00355866"/>
    <w:rsid w:val="0038003B"/>
    <w:rsid w:val="003C6317"/>
    <w:rsid w:val="00417098"/>
    <w:rsid w:val="004229F6"/>
    <w:rsid w:val="004302C9"/>
    <w:rsid w:val="00435EC9"/>
    <w:rsid w:val="00487B10"/>
    <w:rsid w:val="004B6139"/>
    <w:rsid w:val="004E20F1"/>
    <w:rsid w:val="00567584"/>
    <w:rsid w:val="00587057"/>
    <w:rsid w:val="00590BCC"/>
    <w:rsid w:val="005A7E71"/>
    <w:rsid w:val="0065035F"/>
    <w:rsid w:val="006614E1"/>
    <w:rsid w:val="00672ACD"/>
    <w:rsid w:val="0068439C"/>
    <w:rsid w:val="006B5BD0"/>
    <w:rsid w:val="007450D8"/>
    <w:rsid w:val="007526FD"/>
    <w:rsid w:val="0076454D"/>
    <w:rsid w:val="00790A15"/>
    <w:rsid w:val="00815876"/>
    <w:rsid w:val="0082503D"/>
    <w:rsid w:val="0083181C"/>
    <w:rsid w:val="008A16E2"/>
    <w:rsid w:val="008C4A8F"/>
    <w:rsid w:val="008C561E"/>
    <w:rsid w:val="008D4F99"/>
    <w:rsid w:val="00926A81"/>
    <w:rsid w:val="00934CE3"/>
    <w:rsid w:val="00936551"/>
    <w:rsid w:val="009464B1"/>
    <w:rsid w:val="009B235B"/>
    <w:rsid w:val="009D2165"/>
    <w:rsid w:val="009E0182"/>
    <w:rsid w:val="009E7672"/>
    <w:rsid w:val="009F4825"/>
    <w:rsid w:val="00A07DBE"/>
    <w:rsid w:val="00A545D2"/>
    <w:rsid w:val="00A5461B"/>
    <w:rsid w:val="00A67483"/>
    <w:rsid w:val="00AA57D2"/>
    <w:rsid w:val="00AB65DB"/>
    <w:rsid w:val="00AF2E5F"/>
    <w:rsid w:val="00B10D40"/>
    <w:rsid w:val="00B17A6E"/>
    <w:rsid w:val="00B23798"/>
    <w:rsid w:val="00B63F61"/>
    <w:rsid w:val="00B81B47"/>
    <w:rsid w:val="00B86B3B"/>
    <w:rsid w:val="00B91EAA"/>
    <w:rsid w:val="00BB2031"/>
    <w:rsid w:val="00C12655"/>
    <w:rsid w:val="00C26FA1"/>
    <w:rsid w:val="00C464ED"/>
    <w:rsid w:val="00C57522"/>
    <w:rsid w:val="00C73CDF"/>
    <w:rsid w:val="00C74096"/>
    <w:rsid w:val="00CA5BDA"/>
    <w:rsid w:val="00CB65A3"/>
    <w:rsid w:val="00CE11B6"/>
    <w:rsid w:val="00CE4768"/>
    <w:rsid w:val="00CF058E"/>
    <w:rsid w:val="00D16A5A"/>
    <w:rsid w:val="00D37867"/>
    <w:rsid w:val="00D77830"/>
    <w:rsid w:val="00D950EB"/>
    <w:rsid w:val="00DA189D"/>
    <w:rsid w:val="00DA3E18"/>
    <w:rsid w:val="00DB6BF4"/>
    <w:rsid w:val="00DC3174"/>
    <w:rsid w:val="00DC5C5B"/>
    <w:rsid w:val="00DD5835"/>
    <w:rsid w:val="00E05B82"/>
    <w:rsid w:val="00E07B3C"/>
    <w:rsid w:val="00E2527C"/>
    <w:rsid w:val="00E258B3"/>
    <w:rsid w:val="00E52DF3"/>
    <w:rsid w:val="00E63021"/>
    <w:rsid w:val="00E83D2B"/>
    <w:rsid w:val="00ED4396"/>
    <w:rsid w:val="00EE7AA4"/>
    <w:rsid w:val="00F5555D"/>
    <w:rsid w:val="00F715EE"/>
    <w:rsid w:val="00FA0FD8"/>
    <w:rsid w:val="00FA3988"/>
    <w:rsid w:val="00FA40F4"/>
    <w:rsid w:val="00FA60C8"/>
    <w:rsid w:val="00FC6DA4"/>
    <w:rsid w:val="00FD736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7AEA0E"/>
  <w15:docId w15:val="{D55DEF7E-280A-4506-922B-DF9B31A8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0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950EB"/>
    <w:rPr>
      <w:rFonts w:ascii="Arial" w:hAnsi="Arial" w:cs="Arial"/>
      <w:sz w:val="22"/>
    </w:rPr>
  </w:style>
  <w:style w:type="paragraph" w:styleId="BalloonText">
    <w:name w:val="Balloon Text"/>
    <w:basedOn w:val="Normal"/>
    <w:link w:val="BalloonTextChar"/>
    <w:uiPriority w:val="99"/>
    <w:semiHidden/>
    <w:unhideWhenUsed/>
    <w:rsid w:val="00E2527C"/>
    <w:rPr>
      <w:rFonts w:ascii="Tahoma" w:hAnsi="Tahoma"/>
      <w:sz w:val="16"/>
      <w:szCs w:val="16"/>
    </w:rPr>
  </w:style>
  <w:style w:type="character" w:customStyle="1" w:styleId="BalloonTextChar">
    <w:name w:val="Balloon Text Char"/>
    <w:link w:val="BalloonText"/>
    <w:uiPriority w:val="99"/>
    <w:semiHidden/>
    <w:rsid w:val="00E2527C"/>
    <w:rPr>
      <w:rFonts w:ascii="Tahoma" w:hAnsi="Tahoma" w:cs="Tahoma"/>
      <w:sz w:val="16"/>
      <w:szCs w:val="16"/>
    </w:rPr>
  </w:style>
  <w:style w:type="paragraph" w:styleId="Header">
    <w:name w:val="header"/>
    <w:basedOn w:val="Normal"/>
    <w:link w:val="HeaderChar"/>
    <w:uiPriority w:val="99"/>
    <w:unhideWhenUsed/>
    <w:rsid w:val="000455CF"/>
    <w:pPr>
      <w:tabs>
        <w:tab w:val="center" w:pos="4680"/>
        <w:tab w:val="right" w:pos="9360"/>
      </w:tabs>
    </w:pPr>
  </w:style>
  <w:style w:type="character" w:customStyle="1" w:styleId="HeaderChar">
    <w:name w:val="Header Char"/>
    <w:basedOn w:val="DefaultParagraphFont"/>
    <w:link w:val="Header"/>
    <w:uiPriority w:val="99"/>
    <w:rsid w:val="000455CF"/>
    <w:rPr>
      <w:sz w:val="24"/>
      <w:szCs w:val="24"/>
    </w:rPr>
  </w:style>
  <w:style w:type="paragraph" w:styleId="Footer">
    <w:name w:val="footer"/>
    <w:basedOn w:val="Normal"/>
    <w:link w:val="FooterChar"/>
    <w:uiPriority w:val="99"/>
    <w:unhideWhenUsed/>
    <w:rsid w:val="000455CF"/>
    <w:pPr>
      <w:tabs>
        <w:tab w:val="center" w:pos="4680"/>
        <w:tab w:val="right" w:pos="9360"/>
      </w:tabs>
    </w:pPr>
  </w:style>
  <w:style w:type="character" w:customStyle="1" w:styleId="FooterChar">
    <w:name w:val="Footer Char"/>
    <w:basedOn w:val="DefaultParagraphFont"/>
    <w:link w:val="Footer"/>
    <w:uiPriority w:val="99"/>
    <w:rsid w:val="000455CF"/>
    <w:rPr>
      <w:sz w:val="24"/>
      <w:szCs w:val="24"/>
    </w:rPr>
  </w:style>
  <w:style w:type="character" w:customStyle="1" w:styleId="BodyTextChar">
    <w:name w:val="Body Text Char"/>
    <w:basedOn w:val="DefaultParagraphFont"/>
    <w:link w:val="BodyText"/>
    <w:rsid w:val="00CE11B6"/>
    <w:rPr>
      <w:rFonts w:ascii="Arial" w:hAnsi="Arial" w:cs="Arial"/>
      <w:sz w:val="22"/>
      <w:szCs w:val="24"/>
    </w:rPr>
  </w:style>
  <w:style w:type="character" w:styleId="CommentReference">
    <w:name w:val="annotation reference"/>
    <w:basedOn w:val="DefaultParagraphFont"/>
    <w:uiPriority w:val="99"/>
    <w:semiHidden/>
    <w:unhideWhenUsed/>
    <w:rsid w:val="00C73CDF"/>
    <w:rPr>
      <w:sz w:val="16"/>
      <w:szCs w:val="16"/>
    </w:rPr>
  </w:style>
  <w:style w:type="paragraph" w:styleId="CommentText">
    <w:name w:val="annotation text"/>
    <w:basedOn w:val="Normal"/>
    <w:link w:val="CommentTextChar"/>
    <w:uiPriority w:val="99"/>
    <w:semiHidden/>
    <w:unhideWhenUsed/>
    <w:rsid w:val="00C73CDF"/>
    <w:rPr>
      <w:sz w:val="20"/>
      <w:szCs w:val="20"/>
    </w:rPr>
  </w:style>
  <w:style w:type="character" w:customStyle="1" w:styleId="CommentTextChar">
    <w:name w:val="Comment Text Char"/>
    <w:basedOn w:val="DefaultParagraphFont"/>
    <w:link w:val="CommentText"/>
    <w:uiPriority w:val="99"/>
    <w:semiHidden/>
    <w:rsid w:val="00C73CDF"/>
  </w:style>
  <w:style w:type="paragraph" w:styleId="CommentSubject">
    <w:name w:val="annotation subject"/>
    <w:basedOn w:val="CommentText"/>
    <w:next w:val="CommentText"/>
    <w:link w:val="CommentSubjectChar"/>
    <w:uiPriority w:val="99"/>
    <w:semiHidden/>
    <w:unhideWhenUsed/>
    <w:rsid w:val="00C73CDF"/>
    <w:rPr>
      <w:b/>
      <w:bCs/>
    </w:rPr>
  </w:style>
  <w:style w:type="character" w:customStyle="1" w:styleId="CommentSubjectChar">
    <w:name w:val="Comment Subject Char"/>
    <w:basedOn w:val="CommentTextChar"/>
    <w:link w:val="CommentSubject"/>
    <w:uiPriority w:val="99"/>
    <w:semiHidden/>
    <w:rsid w:val="00C73CDF"/>
    <w:rPr>
      <w:b/>
      <w:bCs/>
    </w:rPr>
  </w:style>
  <w:style w:type="paragraph" w:styleId="ListParagraph">
    <w:name w:val="List Paragraph"/>
    <w:basedOn w:val="Normal"/>
    <w:uiPriority w:val="34"/>
    <w:qFormat/>
    <w:rsid w:val="00745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96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56459-222A-49BB-BF69-CC87482B8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dc:creator>
  <cp:keywords/>
  <cp:lastModifiedBy>Dhanraj</cp:lastModifiedBy>
  <cp:revision>11</cp:revision>
  <cp:lastPrinted>2012-10-25T05:18:00Z</cp:lastPrinted>
  <dcterms:created xsi:type="dcterms:W3CDTF">2019-11-27T09:23:00Z</dcterms:created>
  <dcterms:modified xsi:type="dcterms:W3CDTF">2020-08-25T07:07:00Z</dcterms:modified>
</cp:coreProperties>
</file>